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1D1E" w14:textId="77777777" w:rsidR="003C5BF9" w:rsidRPr="003C5BF9" w:rsidRDefault="003C5BF9" w:rsidP="003C5BF9">
      <w:pPr>
        <w:spacing w:line="276" w:lineRule="auto"/>
        <w:textAlignment w:val="baseline"/>
        <w:rPr>
          <w:rFonts w:asciiTheme="minorHAnsi" w:eastAsia="Calibri" w:hAnsiTheme="minorHAnsi" w:cstheme="minorHAnsi"/>
          <w:b/>
          <w:color w:val="000000"/>
          <w:spacing w:val="-3"/>
          <w:w w:val="105"/>
        </w:rPr>
      </w:pPr>
      <w:bookmarkStart w:id="0" w:name="_GoBack"/>
      <w:bookmarkEnd w:id="0"/>
      <w:r w:rsidRPr="003C5BF9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>Administrative units to be evaluated of Committee 1</w:t>
      </w:r>
    </w:p>
    <w:p w14:paraId="734AAC50" w14:textId="77777777" w:rsidR="003C5BF9" w:rsidRPr="003C5BF9" w:rsidRDefault="003C5BF9" w:rsidP="003C5BF9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auto"/>
        <w:ind w:left="720" w:right="648" w:hanging="360"/>
        <w:textAlignment w:val="baseline"/>
        <w:rPr>
          <w:rFonts w:asciiTheme="minorHAnsi" w:eastAsia="Calibri" w:hAnsiTheme="minorHAnsi" w:cstheme="minorHAnsi"/>
          <w:color w:val="000000"/>
        </w:rPr>
      </w:pPr>
      <w:r w:rsidRPr="003C5BF9">
        <w:rPr>
          <w:rFonts w:asciiTheme="minorHAnsi" w:eastAsia="Calibri" w:hAnsiTheme="minorHAnsi" w:cstheme="minorHAnsi"/>
          <w:color w:val="000000"/>
        </w:rPr>
        <w:t>Faculty of Environmental Sciences and Natural Resource Management (MINA), Norwegian University of Life Sciences (NMBU)</w:t>
      </w:r>
    </w:p>
    <w:p w14:paraId="12C15D8C" w14:textId="77777777" w:rsidR="003C5BF9" w:rsidRPr="003C5BF9" w:rsidRDefault="003C5BF9" w:rsidP="003C5BF9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3C5BF9">
        <w:rPr>
          <w:rFonts w:asciiTheme="minorHAnsi" w:eastAsia="Calibri" w:hAnsiTheme="minorHAnsi" w:cstheme="minorHAnsi"/>
          <w:color w:val="000000"/>
          <w:spacing w:val="-3"/>
        </w:rPr>
        <w:t>Faculty of Veterinary Medicine (VET), Norwegian University of Life Sciences (NMBU)</w:t>
      </w:r>
    </w:p>
    <w:p w14:paraId="1F2E7E3B" w14:textId="77777777" w:rsidR="003C5BF9" w:rsidRPr="003C5BF9" w:rsidRDefault="003C5BF9" w:rsidP="003C5BF9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6"/>
        </w:rPr>
      </w:pPr>
      <w:r w:rsidRPr="003C5BF9">
        <w:rPr>
          <w:rFonts w:asciiTheme="minorHAnsi" w:eastAsia="Calibri" w:hAnsiTheme="minorHAnsi" w:cstheme="minorHAnsi"/>
          <w:color w:val="000000"/>
          <w:spacing w:val="-6"/>
        </w:rPr>
        <w:t>Department of Biology (IBI), Norwegian University of Science and Technology (NTNU)</w:t>
      </w:r>
    </w:p>
    <w:p w14:paraId="236A5430" w14:textId="77777777" w:rsidR="003C5BF9" w:rsidRPr="003C5BF9" w:rsidRDefault="003C5BF9" w:rsidP="003C5BF9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3C5BF9">
        <w:rPr>
          <w:rFonts w:asciiTheme="minorHAnsi" w:eastAsia="Calibri" w:hAnsiTheme="minorHAnsi" w:cstheme="minorHAnsi"/>
          <w:color w:val="000000"/>
          <w:spacing w:val="-3"/>
        </w:rPr>
        <w:t>Faculty of Science and Engineering, University of Agder (UiA)</w:t>
      </w:r>
    </w:p>
    <w:p w14:paraId="77E2CB56" w14:textId="74296BE5" w:rsidR="003C5BF9" w:rsidRPr="003C5BF9" w:rsidRDefault="003C5BF9" w:rsidP="003C5BF9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3C5BF9">
        <w:rPr>
          <w:rFonts w:asciiTheme="minorHAnsi" w:eastAsia="Calibri" w:hAnsiTheme="minorHAnsi" w:cstheme="minorHAnsi"/>
          <w:color w:val="000000"/>
          <w:spacing w:val="-3"/>
        </w:rPr>
        <w:t xml:space="preserve">The Department of Natural History, </w:t>
      </w:r>
      <w:r w:rsidRPr="003C5BF9">
        <w:rPr>
          <w:rFonts w:asciiTheme="minorHAnsi" w:eastAsia="Calibri" w:hAnsiTheme="minorHAnsi" w:cstheme="minorHAnsi"/>
          <w:color w:val="000000"/>
          <w:spacing w:val="-6"/>
        </w:rPr>
        <w:t>Norwegian University of Science and Technology (NTNU)</w:t>
      </w:r>
    </w:p>
    <w:p w14:paraId="529F92EF" w14:textId="77777777" w:rsidR="003C5BF9" w:rsidRPr="003C5BF9" w:rsidRDefault="003C5BF9" w:rsidP="003C5BF9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4"/>
        </w:rPr>
      </w:pPr>
      <w:r w:rsidRPr="003C5BF9">
        <w:rPr>
          <w:rFonts w:asciiTheme="minorHAnsi" w:eastAsia="Calibri" w:hAnsiTheme="minorHAnsi" w:cstheme="minorHAnsi"/>
          <w:color w:val="000000"/>
          <w:spacing w:val="-4"/>
        </w:rPr>
        <w:t>University Museum of Bergen (UM), University of Bergen (UiB)</w:t>
      </w:r>
    </w:p>
    <w:p w14:paraId="4ED4BBDB" w14:textId="77777777" w:rsidR="003C5BF9" w:rsidRPr="003C5BF9" w:rsidRDefault="003C5BF9" w:rsidP="003C5BF9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4"/>
        </w:rPr>
      </w:pPr>
      <w:r w:rsidRPr="003C5BF9">
        <w:rPr>
          <w:rFonts w:asciiTheme="minorHAnsi" w:eastAsia="Calibri" w:hAnsiTheme="minorHAnsi" w:cstheme="minorHAnsi"/>
          <w:color w:val="000000"/>
          <w:spacing w:val="-4"/>
        </w:rPr>
        <w:t>Natural History Museum (NHM), University of Oslo, UiO</w:t>
      </w:r>
    </w:p>
    <w:p w14:paraId="5237A303" w14:textId="77777777" w:rsidR="003C5BF9" w:rsidRPr="003C5BF9" w:rsidRDefault="003C5BF9" w:rsidP="003C5BF9">
      <w:pPr>
        <w:numPr>
          <w:ilvl w:val="0"/>
          <w:numId w:val="1"/>
        </w:numPr>
        <w:tabs>
          <w:tab w:val="clear" w:pos="360"/>
          <w:tab w:val="left" w:pos="720"/>
        </w:tabs>
        <w:spacing w:line="276" w:lineRule="auto"/>
        <w:ind w:left="720" w:right="144" w:hanging="360"/>
        <w:textAlignment w:val="baseline"/>
        <w:rPr>
          <w:rFonts w:asciiTheme="minorHAnsi" w:eastAsia="Calibri" w:hAnsiTheme="minorHAnsi" w:cstheme="minorHAnsi"/>
          <w:color w:val="000000"/>
        </w:rPr>
      </w:pPr>
      <w:r w:rsidRPr="003C5BF9">
        <w:rPr>
          <w:rFonts w:asciiTheme="minorHAnsi" w:eastAsia="Calibri" w:hAnsiTheme="minorHAnsi" w:cstheme="minorHAnsi"/>
          <w:color w:val="000000"/>
        </w:rPr>
        <w:t>The Arctic University Museum of Norway, The Arctic University Museum of Norway and Academy of Arts</w:t>
      </w:r>
    </w:p>
    <w:p w14:paraId="23EAA2F9" w14:textId="5FB0AAFD" w:rsidR="00105391" w:rsidRPr="003C5BF9" w:rsidRDefault="00105391" w:rsidP="003C5BF9">
      <w:pPr>
        <w:spacing w:line="276" w:lineRule="auto"/>
        <w:rPr>
          <w:rFonts w:asciiTheme="minorHAnsi" w:hAnsiTheme="minorHAnsi" w:cstheme="minorHAnsi"/>
        </w:rPr>
      </w:pPr>
    </w:p>
    <w:p w14:paraId="179C92DD" w14:textId="6CBAF1CA" w:rsidR="003C5BF9" w:rsidRPr="003C5BF9" w:rsidRDefault="003C5BF9" w:rsidP="003C5BF9">
      <w:pPr>
        <w:spacing w:line="276" w:lineRule="auto"/>
        <w:rPr>
          <w:rFonts w:asciiTheme="minorHAnsi" w:hAnsiTheme="minorHAnsi" w:cstheme="minorHAnsi"/>
        </w:rPr>
      </w:pPr>
    </w:p>
    <w:p w14:paraId="53EAE950" w14:textId="77777777" w:rsidR="003C5BF9" w:rsidRPr="003C5BF9" w:rsidRDefault="003C5BF9" w:rsidP="003C5BF9">
      <w:pPr>
        <w:spacing w:line="395" w:lineRule="exact"/>
        <w:textAlignment w:val="baseline"/>
        <w:rPr>
          <w:rFonts w:asciiTheme="minorHAnsi" w:eastAsia="Calibri" w:hAnsiTheme="minorHAnsi" w:cstheme="minorHAnsi"/>
          <w:b/>
          <w:color w:val="000000"/>
          <w:spacing w:val="-3"/>
          <w:w w:val="105"/>
        </w:rPr>
      </w:pPr>
      <w:r w:rsidRPr="003C5BF9">
        <w:rPr>
          <w:rFonts w:asciiTheme="minorHAnsi" w:eastAsia="Calibri" w:hAnsiTheme="minorHAnsi" w:cstheme="minorHAnsi"/>
          <w:b/>
          <w:color w:val="000000"/>
          <w:spacing w:val="-3"/>
          <w:w w:val="105"/>
        </w:rPr>
        <w:t>Administrative units to be evaluated of Committee 2</w:t>
      </w:r>
    </w:p>
    <w:p w14:paraId="76058A36" w14:textId="77777777" w:rsidR="003C5BF9" w:rsidRPr="003C5BF9" w:rsidRDefault="003C5BF9" w:rsidP="003C5BF9">
      <w:pPr>
        <w:numPr>
          <w:ilvl w:val="0"/>
          <w:numId w:val="2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3C5BF9">
        <w:rPr>
          <w:rFonts w:asciiTheme="minorHAnsi" w:eastAsia="Calibri" w:hAnsiTheme="minorHAnsi" w:cstheme="minorHAnsi"/>
          <w:color w:val="000000"/>
          <w:spacing w:val="-3"/>
        </w:rPr>
        <w:t>Faculty of Bioscience (BIOVIT), Norwegian University of Life Sciences (NMBU)</w:t>
      </w:r>
    </w:p>
    <w:p w14:paraId="4D9425E3" w14:textId="77777777" w:rsidR="003C5BF9" w:rsidRPr="003C5BF9" w:rsidRDefault="003C5BF9" w:rsidP="003C5BF9">
      <w:pPr>
        <w:numPr>
          <w:ilvl w:val="0"/>
          <w:numId w:val="2"/>
        </w:numPr>
        <w:tabs>
          <w:tab w:val="clear" w:pos="360"/>
          <w:tab w:val="left" w:pos="720"/>
        </w:tabs>
        <w:spacing w:line="276" w:lineRule="auto"/>
        <w:ind w:left="720" w:right="144" w:hanging="360"/>
        <w:textAlignment w:val="baseline"/>
        <w:rPr>
          <w:rFonts w:asciiTheme="minorHAnsi" w:eastAsia="Calibri" w:hAnsiTheme="minorHAnsi" w:cstheme="minorHAnsi"/>
          <w:color w:val="000000"/>
        </w:rPr>
      </w:pPr>
      <w:r w:rsidRPr="003C5BF9">
        <w:rPr>
          <w:rFonts w:asciiTheme="minorHAnsi" w:eastAsia="Calibri" w:hAnsiTheme="minorHAnsi" w:cstheme="minorHAnsi"/>
          <w:color w:val="000000"/>
        </w:rPr>
        <w:t>Faculty of Chemistry, Biotechnology and Food Science (KBM), Norwegian University of Life Sciences (NMBU)</w:t>
      </w:r>
    </w:p>
    <w:p w14:paraId="477E6170" w14:textId="77777777" w:rsidR="003C5BF9" w:rsidRPr="003C5BF9" w:rsidRDefault="003C5BF9" w:rsidP="003C5BF9">
      <w:pPr>
        <w:numPr>
          <w:ilvl w:val="0"/>
          <w:numId w:val="2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3C5BF9">
        <w:rPr>
          <w:rFonts w:asciiTheme="minorHAnsi" w:eastAsia="Calibri" w:hAnsiTheme="minorHAnsi" w:cstheme="minorHAnsi"/>
          <w:color w:val="000000"/>
          <w:spacing w:val="-3"/>
        </w:rPr>
        <w:t>Faculty of Biosciences and Aquaculture (FBA), Nord University, Nord</w:t>
      </w:r>
    </w:p>
    <w:p w14:paraId="566CD5B6" w14:textId="77777777" w:rsidR="003C5BF9" w:rsidRPr="003C5BF9" w:rsidRDefault="003C5BF9" w:rsidP="003C5BF9">
      <w:pPr>
        <w:numPr>
          <w:ilvl w:val="0"/>
          <w:numId w:val="2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</w:rPr>
      </w:pPr>
      <w:r w:rsidRPr="003C5BF9">
        <w:rPr>
          <w:rFonts w:asciiTheme="minorHAnsi" w:eastAsia="Calibri" w:hAnsiTheme="minorHAnsi" w:cstheme="minorHAnsi"/>
          <w:color w:val="000000"/>
        </w:rPr>
        <w:t>Department of Biotechnology and Food Science, IBT, Norwegian University of Science and Technology, NTNU</w:t>
      </w:r>
    </w:p>
    <w:p w14:paraId="284F80A9" w14:textId="77777777" w:rsidR="003C5BF9" w:rsidRPr="003C5BF9" w:rsidRDefault="003C5BF9" w:rsidP="003C5BF9">
      <w:pPr>
        <w:numPr>
          <w:ilvl w:val="0"/>
          <w:numId w:val="2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3C5BF9">
        <w:rPr>
          <w:rFonts w:asciiTheme="minorHAnsi" w:eastAsia="Calibri" w:hAnsiTheme="minorHAnsi" w:cstheme="minorHAnsi"/>
          <w:color w:val="000000"/>
          <w:spacing w:val="-3"/>
        </w:rPr>
        <w:t>Computational Biology Unit (CBU), University of Bergen (UiB)</w:t>
      </w:r>
    </w:p>
    <w:p w14:paraId="0D078932" w14:textId="77777777" w:rsidR="003C5BF9" w:rsidRPr="003C5BF9" w:rsidRDefault="003C5BF9" w:rsidP="003C5BF9">
      <w:pPr>
        <w:numPr>
          <w:ilvl w:val="0"/>
          <w:numId w:val="2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3C5BF9">
        <w:rPr>
          <w:rFonts w:asciiTheme="minorHAnsi" w:eastAsia="Calibri" w:hAnsiTheme="minorHAnsi" w:cstheme="minorHAnsi"/>
          <w:color w:val="000000"/>
          <w:spacing w:val="-3"/>
        </w:rPr>
        <w:t>Department of biological sciences (BIO), University of Bergen (UiB)</w:t>
      </w:r>
    </w:p>
    <w:p w14:paraId="752706AC" w14:textId="77777777" w:rsidR="003C5BF9" w:rsidRPr="003C5BF9" w:rsidRDefault="003C5BF9" w:rsidP="003C5BF9">
      <w:pPr>
        <w:numPr>
          <w:ilvl w:val="0"/>
          <w:numId w:val="2"/>
        </w:numPr>
        <w:tabs>
          <w:tab w:val="clear" w:pos="360"/>
          <w:tab w:val="left" w:pos="720"/>
        </w:tabs>
        <w:spacing w:line="276" w:lineRule="auto"/>
        <w:ind w:left="720" w:hanging="360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3C5BF9">
        <w:rPr>
          <w:rFonts w:asciiTheme="minorHAnsi" w:eastAsia="Calibri" w:hAnsiTheme="minorHAnsi" w:cstheme="minorHAnsi"/>
          <w:color w:val="000000"/>
          <w:spacing w:val="-3"/>
        </w:rPr>
        <w:t>Department of Biosciences (IBV), University of Oslo (UiO)</w:t>
      </w:r>
    </w:p>
    <w:p w14:paraId="7537E792" w14:textId="77777777" w:rsidR="003C5BF9" w:rsidRPr="003C5BF9" w:rsidRDefault="003C5BF9" w:rsidP="003C5BF9">
      <w:pPr>
        <w:numPr>
          <w:ilvl w:val="0"/>
          <w:numId w:val="2"/>
        </w:numPr>
        <w:tabs>
          <w:tab w:val="clear" w:pos="360"/>
          <w:tab w:val="left" w:pos="720"/>
        </w:tabs>
        <w:spacing w:line="276" w:lineRule="auto"/>
        <w:ind w:left="720" w:right="288" w:hanging="360"/>
        <w:textAlignment w:val="baseline"/>
        <w:rPr>
          <w:rFonts w:asciiTheme="minorHAnsi" w:eastAsia="Calibri" w:hAnsiTheme="minorHAnsi" w:cstheme="minorHAnsi"/>
          <w:color w:val="000000"/>
        </w:rPr>
      </w:pPr>
      <w:r w:rsidRPr="003C5BF9">
        <w:rPr>
          <w:rFonts w:asciiTheme="minorHAnsi" w:eastAsia="Calibri" w:hAnsiTheme="minorHAnsi" w:cstheme="minorHAnsi"/>
          <w:color w:val="000000"/>
        </w:rPr>
        <w:t>Department of Chemistry, Bioscience and Environmental Engineering University of Stavanger</w:t>
      </w:r>
    </w:p>
    <w:p w14:paraId="7CBBCC3D" w14:textId="77777777" w:rsidR="003C5BF9" w:rsidRPr="003C5BF9" w:rsidRDefault="003C5BF9" w:rsidP="003C5BF9">
      <w:pPr>
        <w:numPr>
          <w:ilvl w:val="0"/>
          <w:numId w:val="2"/>
        </w:numPr>
        <w:tabs>
          <w:tab w:val="clear" w:pos="360"/>
          <w:tab w:val="left" w:pos="720"/>
        </w:tabs>
        <w:spacing w:line="276" w:lineRule="auto"/>
        <w:ind w:left="720" w:right="504" w:hanging="360"/>
        <w:textAlignment w:val="baseline"/>
        <w:rPr>
          <w:rFonts w:asciiTheme="minorHAnsi" w:eastAsia="Calibri" w:hAnsiTheme="minorHAnsi" w:cstheme="minorHAnsi"/>
          <w:color w:val="000000"/>
        </w:rPr>
      </w:pPr>
      <w:r w:rsidRPr="003C5BF9">
        <w:rPr>
          <w:rFonts w:asciiTheme="minorHAnsi" w:eastAsia="Calibri" w:hAnsiTheme="minorHAnsi" w:cstheme="minorHAnsi"/>
          <w:color w:val="000000"/>
        </w:rPr>
        <w:t>Faculty of Biosciences, Fisheries and Economics (BFE), University of Tromsø - the Arctic University of Norway (UiT)</w:t>
      </w:r>
    </w:p>
    <w:p w14:paraId="5ADAB37D" w14:textId="68D0ECD9" w:rsidR="003C5BF9" w:rsidRPr="003C5BF9" w:rsidRDefault="003C5BF9" w:rsidP="003C5BF9">
      <w:pPr>
        <w:spacing w:line="276" w:lineRule="auto"/>
        <w:rPr>
          <w:rFonts w:asciiTheme="minorHAnsi" w:hAnsiTheme="minorHAnsi" w:cstheme="minorHAnsi"/>
        </w:rPr>
      </w:pPr>
    </w:p>
    <w:p w14:paraId="60D04F0B" w14:textId="77777777" w:rsidR="003C5BF9" w:rsidRPr="003C5BF9" w:rsidRDefault="003C5BF9" w:rsidP="003C5BF9">
      <w:pPr>
        <w:spacing w:line="276" w:lineRule="auto"/>
        <w:textAlignment w:val="baseline"/>
        <w:rPr>
          <w:rFonts w:asciiTheme="minorHAnsi" w:eastAsia="Calibri" w:hAnsiTheme="minorHAnsi" w:cstheme="minorHAnsi"/>
          <w:b/>
          <w:color w:val="000000"/>
          <w:spacing w:val="-4"/>
          <w:w w:val="105"/>
        </w:rPr>
      </w:pPr>
      <w:r w:rsidRPr="003C5BF9">
        <w:rPr>
          <w:rFonts w:asciiTheme="minorHAnsi" w:eastAsia="Calibri" w:hAnsiTheme="minorHAnsi" w:cstheme="minorHAnsi"/>
          <w:b/>
          <w:color w:val="000000"/>
          <w:spacing w:val="-4"/>
          <w:w w:val="105"/>
        </w:rPr>
        <w:t>Administrative units to be evaluated of Committee 3</w:t>
      </w:r>
    </w:p>
    <w:p w14:paraId="327555E7" w14:textId="77777777" w:rsidR="003C5BF9" w:rsidRPr="003C5BF9" w:rsidRDefault="003C5BF9" w:rsidP="003C5BF9">
      <w:pPr>
        <w:numPr>
          <w:ilvl w:val="0"/>
          <w:numId w:val="3"/>
        </w:numPr>
        <w:tabs>
          <w:tab w:val="clear" w:pos="360"/>
          <w:tab w:val="left" w:pos="720"/>
        </w:tabs>
        <w:spacing w:line="276" w:lineRule="auto"/>
        <w:ind w:left="360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3C5BF9">
        <w:rPr>
          <w:rFonts w:asciiTheme="minorHAnsi" w:eastAsia="Calibri" w:hAnsiTheme="minorHAnsi" w:cstheme="minorHAnsi"/>
          <w:color w:val="000000"/>
          <w:spacing w:val="-3"/>
        </w:rPr>
        <w:t>Institute of Marine Research (Havforskningsinstituttet, HI)</w:t>
      </w:r>
    </w:p>
    <w:p w14:paraId="5A6D50E3" w14:textId="77777777" w:rsidR="003C5BF9" w:rsidRPr="003C5BF9" w:rsidRDefault="003C5BF9" w:rsidP="003C5BF9">
      <w:pPr>
        <w:numPr>
          <w:ilvl w:val="0"/>
          <w:numId w:val="3"/>
        </w:numPr>
        <w:tabs>
          <w:tab w:val="clear" w:pos="360"/>
          <w:tab w:val="left" w:pos="720"/>
        </w:tabs>
        <w:spacing w:line="276" w:lineRule="auto"/>
        <w:ind w:left="360"/>
        <w:textAlignment w:val="baseline"/>
        <w:rPr>
          <w:rFonts w:asciiTheme="minorHAnsi" w:eastAsia="Calibri" w:hAnsiTheme="minorHAnsi" w:cstheme="minorHAnsi"/>
          <w:color w:val="000000"/>
          <w:spacing w:val="-4"/>
        </w:rPr>
      </w:pPr>
      <w:r w:rsidRPr="003C5BF9">
        <w:rPr>
          <w:rFonts w:asciiTheme="minorHAnsi" w:eastAsia="Calibri" w:hAnsiTheme="minorHAnsi" w:cstheme="minorHAnsi"/>
          <w:color w:val="000000"/>
          <w:spacing w:val="-4"/>
        </w:rPr>
        <w:t>Norwegian Institute for Nature Research (NINA)</w:t>
      </w:r>
    </w:p>
    <w:p w14:paraId="2EC509BB" w14:textId="77777777" w:rsidR="003C5BF9" w:rsidRPr="003C5BF9" w:rsidRDefault="003C5BF9" w:rsidP="003C5BF9">
      <w:pPr>
        <w:numPr>
          <w:ilvl w:val="0"/>
          <w:numId w:val="3"/>
        </w:numPr>
        <w:tabs>
          <w:tab w:val="clear" w:pos="360"/>
          <w:tab w:val="left" w:pos="720"/>
        </w:tabs>
        <w:spacing w:line="276" w:lineRule="auto"/>
        <w:ind w:left="360"/>
        <w:textAlignment w:val="baseline"/>
        <w:rPr>
          <w:rFonts w:asciiTheme="minorHAnsi" w:eastAsia="Calibri" w:hAnsiTheme="minorHAnsi" w:cstheme="minorHAnsi"/>
          <w:color w:val="000000"/>
          <w:spacing w:val="-4"/>
        </w:rPr>
      </w:pPr>
      <w:r w:rsidRPr="003C5BF9">
        <w:rPr>
          <w:rFonts w:asciiTheme="minorHAnsi" w:eastAsia="Calibri" w:hAnsiTheme="minorHAnsi" w:cstheme="minorHAnsi"/>
          <w:color w:val="000000"/>
          <w:spacing w:val="-4"/>
        </w:rPr>
        <w:t>Norwegian food research institute (Nofima)</w:t>
      </w:r>
    </w:p>
    <w:p w14:paraId="581308AC" w14:textId="77777777" w:rsidR="003C5BF9" w:rsidRPr="003C5BF9" w:rsidRDefault="003C5BF9" w:rsidP="003C5BF9">
      <w:pPr>
        <w:numPr>
          <w:ilvl w:val="0"/>
          <w:numId w:val="3"/>
        </w:numPr>
        <w:tabs>
          <w:tab w:val="clear" w:pos="360"/>
          <w:tab w:val="left" w:pos="720"/>
        </w:tabs>
        <w:spacing w:line="276" w:lineRule="auto"/>
        <w:ind w:left="360"/>
        <w:textAlignment w:val="baseline"/>
        <w:rPr>
          <w:rFonts w:asciiTheme="minorHAnsi" w:eastAsia="Calibri" w:hAnsiTheme="minorHAnsi" w:cstheme="minorHAnsi"/>
          <w:color w:val="000000"/>
          <w:spacing w:val="-4"/>
        </w:rPr>
      </w:pPr>
      <w:r w:rsidRPr="003C5BF9">
        <w:rPr>
          <w:rFonts w:asciiTheme="minorHAnsi" w:eastAsia="Calibri" w:hAnsiTheme="minorHAnsi" w:cstheme="minorHAnsi"/>
          <w:color w:val="000000"/>
          <w:spacing w:val="-4"/>
        </w:rPr>
        <w:t>Norwegian Polar Institute (NPI)</w:t>
      </w:r>
    </w:p>
    <w:p w14:paraId="6D40A219" w14:textId="77777777" w:rsidR="003C5BF9" w:rsidRPr="003C5BF9" w:rsidRDefault="003C5BF9" w:rsidP="003C5BF9">
      <w:pPr>
        <w:numPr>
          <w:ilvl w:val="0"/>
          <w:numId w:val="3"/>
        </w:numPr>
        <w:tabs>
          <w:tab w:val="clear" w:pos="360"/>
          <w:tab w:val="left" w:pos="720"/>
        </w:tabs>
        <w:spacing w:line="276" w:lineRule="auto"/>
        <w:ind w:left="360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r w:rsidRPr="003C5BF9">
        <w:rPr>
          <w:rFonts w:asciiTheme="minorHAnsi" w:eastAsia="Calibri" w:hAnsiTheme="minorHAnsi" w:cstheme="minorHAnsi"/>
          <w:color w:val="000000"/>
          <w:spacing w:val="-3"/>
        </w:rPr>
        <w:t>Biotechnology and Nanomedicine (BTN), SINTEF Industry</w:t>
      </w:r>
    </w:p>
    <w:p w14:paraId="321B2CE1" w14:textId="77777777" w:rsidR="003C5BF9" w:rsidRPr="003C5BF9" w:rsidRDefault="003C5BF9" w:rsidP="003C5BF9">
      <w:pPr>
        <w:spacing w:line="276" w:lineRule="auto"/>
        <w:rPr>
          <w:rFonts w:asciiTheme="minorHAnsi" w:hAnsiTheme="minorHAnsi" w:cstheme="minorHAnsi"/>
        </w:rPr>
      </w:pPr>
    </w:p>
    <w:sectPr w:rsidR="003C5BF9" w:rsidRPr="003C5BF9" w:rsidSect="00A27AA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88D8" w14:textId="77777777" w:rsidR="003C5BF9" w:rsidRDefault="003C5BF9" w:rsidP="000D14F6">
      <w:r>
        <w:separator/>
      </w:r>
    </w:p>
  </w:endnote>
  <w:endnote w:type="continuationSeparator" w:id="0">
    <w:p w14:paraId="7AC52F3A" w14:textId="77777777" w:rsidR="003C5BF9" w:rsidRDefault="003C5BF9" w:rsidP="000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B2E7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F6BB" w14:textId="77777777" w:rsidR="003C5BF9" w:rsidRDefault="003C5BF9" w:rsidP="000D14F6">
      <w:r>
        <w:separator/>
      </w:r>
    </w:p>
  </w:footnote>
  <w:footnote w:type="continuationSeparator" w:id="0">
    <w:p w14:paraId="54822A69" w14:textId="77777777" w:rsidR="003C5BF9" w:rsidRDefault="003C5BF9" w:rsidP="000D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17F"/>
    <w:multiLevelType w:val="multilevel"/>
    <w:tmpl w:val="74EE556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rFonts w:ascii="Calibri" w:eastAsia="Calibri" w:hAnsi="Calibri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5DE53F9"/>
    <w:multiLevelType w:val="multilevel"/>
    <w:tmpl w:val="7C9A9D18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rFonts w:ascii="Calibri" w:eastAsia="Calibri" w:hAnsi="Calibri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B2D535C"/>
    <w:multiLevelType w:val="multilevel"/>
    <w:tmpl w:val="90A21204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rFonts w:ascii="Calibri" w:eastAsia="Calibri" w:hAnsi="Calibri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2736667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028829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73931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F9"/>
    <w:rsid w:val="00006DB8"/>
    <w:rsid w:val="000D14F6"/>
    <w:rsid w:val="000D66A8"/>
    <w:rsid w:val="00105391"/>
    <w:rsid w:val="00115A02"/>
    <w:rsid w:val="001547C1"/>
    <w:rsid w:val="001F3823"/>
    <w:rsid w:val="002949DC"/>
    <w:rsid w:val="0036510F"/>
    <w:rsid w:val="003C5BF9"/>
    <w:rsid w:val="00407CDF"/>
    <w:rsid w:val="004F0EDE"/>
    <w:rsid w:val="005D214B"/>
    <w:rsid w:val="00606BCB"/>
    <w:rsid w:val="006E7520"/>
    <w:rsid w:val="009B6F7A"/>
    <w:rsid w:val="009E3C54"/>
    <w:rsid w:val="00A27AAF"/>
    <w:rsid w:val="00A86DC1"/>
    <w:rsid w:val="00CE5D4A"/>
    <w:rsid w:val="00D57D79"/>
    <w:rsid w:val="00F046A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E7126"/>
  <w15:chartTrackingRefBased/>
  <w15:docId w15:val="{43C82438-5423-4378-8524-9995BDA6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F9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29" ma:contentTypeDescription="Create a new document." ma:contentTypeScope="" ma:versionID="0e316a119620525cd0d6b019c0fbf95e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ebc8eb8eaf9d715ceff1e2e6e2973d71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98ac79-4e05-437f-8025-203a531218a5">
      <UserInfo>
        <DisplayName>KOM_Redaksjon Members</DisplayName>
        <AccountId>8</AccountId>
        <AccountType/>
      </UserInfo>
    </SharedWithUsers>
    <Dokumenttype xmlns="feaa13a8-ff43-4ca6-9bec-5b64dcde6bf6" xsi:nil="true"/>
    <M_x00f8_tedato xmlns="feaa13a8-ff43-4ca6-9bec-5b64dcde6bf6" xsi:nil="true"/>
    <Tema xmlns="feaa13a8-ff43-4ca6-9bec-5b64dcde6bf6" xsi:nil="true"/>
    <lcf76f155ced4ddcb4097134ff3c332f xmlns="feaa13a8-ff43-4ca6-9bec-5b64dcde6bf6">
      <Terms xmlns="http://schemas.microsoft.com/office/infopath/2007/PartnerControls"/>
    </lcf76f155ced4ddcb4097134ff3c332f>
    <Kanal xmlns="feaa13a8-ff43-4ca6-9bec-5b64dcde6bf6" xsi:nil="true"/>
    <TaxCatchAll xmlns="b698ac79-4e05-437f-8025-203a531218a5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</documentManagement>
</p:properties>
</file>

<file path=customXml/itemProps1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F265F-E561-43CC-9214-8569777131D7}"/>
</file>

<file path=customXml/itemProps3.xml><?xml version="1.0" encoding="utf-8"?>
<ds:datastoreItem xmlns:ds="http://schemas.openxmlformats.org/officeDocument/2006/customXml" ds:itemID="{22AD759D-A378-43CA-8A1C-275FC6D8D4B1}"/>
</file>

<file path=customXml/itemProps4.xml><?xml version="1.0" encoding="utf-8"?>
<ds:datastoreItem xmlns:ds="http://schemas.openxmlformats.org/officeDocument/2006/customXml" ds:itemID="{B17F55C1-1FD9-4F50-ACB0-075DF9ED3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1509</Characters>
  <Application>Microsoft Office Word</Application>
  <DocSecurity>0</DocSecurity>
  <Lines>12</Lines>
  <Paragraphs>3</Paragraphs>
  <ScaleCrop>false</ScaleCrop>
  <Company>The Research Council of Norway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Dorthea Grindvik Nielsen</dc:creator>
  <cp:keywords/>
  <dc:description/>
  <cp:lastModifiedBy>Hilde Dorthea Grindvik Nielsen</cp:lastModifiedBy>
  <cp:revision>1</cp:revision>
  <dcterms:created xsi:type="dcterms:W3CDTF">2023-02-22T09:11:00Z</dcterms:created>
  <dcterms:modified xsi:type="dcterms:W3CDTF">2023-02-22T09:15:00Z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2023-02-22T09:15:20Z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1ff6a962-7519-475a-93d8-14bc27316d33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0x010100A631572D17F09343834D6B0EB5C729F3</vt:lpwstr>
  </property>
</Properties>
</file>